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71" w:rsidRDefault="00DA15BA">
      <w:pPr>
        <w:rPr>
          <w:lang w:val="en-US"/>
        </w:rPr>
      </w:pPr>
      <w:r>
        <w:rPr>
          <w:lang w:val="en-US"/>
        </w:rPr>
        <w:t>Test results ‘Margin for hitting via points’</w:t>
      </w:r>
    </w:p>
    <w:p w:rsidR="00883DB3" w:rsidRDefault="00DA15BA">
      <w:pPr>
        <w:rPr>
          <w:lang w:val="en-US"/>
        </w:rPr>
      </w:pPr>
      <w:r>
        <w:rPr>
          <w:lang w:val="en-US"/>
        </w:rPr>
        <w:t xml:space="preserve">I created a small route with a Starting point, Via point (Alerting) and an End point. I did this by first creating Way points, exactly ON the road. Then I created waypoints for the start and via 15 meters (roughly 50 feet) away from the road, and then the same for 30 meters (roughly 100 feet). </w:t>
      </w:r>
      <w:r w:rsidR="006264E2">
        <w:rPr>
          <w:lang w:val="en-US"/>
        </w:rPr>
        <w:t>Only the points</w:t>
      </w:r>
      <w:r w:rsidR="00883DB3">
        <w:rPr>
          <w:lang w:val="en-US"/>
        </w:rPr>
        <w:t xml:space="preserve"> named</w:t>
      </w:r>
      <w:r w:rsidR="006264E2">
        <w:rPr>
          <w:lang w:val="en-US"/>
        </w:rPr>
        <w:t xml:space="preserve"> ‘</w:t>
      </w:r>
      <w:r w:rsidR="00883DB3">
        <w:rPr>
          <w:lang w:val="en-US"/>
        </w:rPr>
        <w:t xml:space="preserve">…. </w:t>
      </w:r>
      <w:r w:rsidR="006264E2">
        <w:rPr>
          <w:lang w:val="en-US"/>
        </w:rPr>
        <w:t>spot on’</w:t>
      </w:r>
      <w:r w:rsidR="00883DB3">
        <w:rPr>
          <w:lang w:val="en-US"/>
        </w:rPr>
        <w:t xml:space="preserve"> can be accessed with a bike/car. </w:t>
      </w:r>
    </w:p>
    <w:p w:rsidR="00DA15BA" w:rsidRDefault="00DA15BA">
      <w:pPr>
        <w:rPr>
          <w:lang w:val="en-US"/>
        </w:rPr>
      </w:pPr>
      <w:r>
        <w:rPr>
          <w:lang w:val="en-US"/>
        </w:rPr>
        <w:t>The following table shows the combinations:</w:t>
      </w:r>
    </w:p>
    <w:tbl>
      <w:tblPr>
        <w:tblStyle w:val="TableGrid"/>
        <w:tblW w:w="0" w:type="auto"/>
        <w:tblLook w:val="04A0"/>
      </w:tblPr>
      <w:tblGrid>
        <w:gridCol w:w="2518"/>
        <w:gridCol w:w="1843"/>
        <w:gridCol w:w="2026"/>
        <w:gridCol w:w="1234"/>
        <w:gridCol w:w="1667"/>
      </w:tblGrid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Route name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Start point name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Via point name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 point name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Starting position</w:t>
            </w:r>
            <w:r w:rsidR="0067509E">
              <w:rPr>
                <w:lang w:val="en-US"/>
              </w:rPr>
              <w:t xml:space="preserve"> tested</w:t>
            </w: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Margin spot on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Start spot on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Sportpark spot on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Start</w:t>
            </w: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Margin Start 15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 xml:space="preserve">Start </w:t>
            </w:r>
            <w:r>
              <w:rPr>
                <w:lang w:val="en-US"/>
              </w:rPr>
              <w:t>15 mtr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Sportpark spot on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Start</w:t>
            </w: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 xml:space="preserve">Margin Start </w:t>
            </w:r>
            <w:r>
              <w:rPr>
                <w:lang w:val="en-US"/>
              </w:rPr>
              <w:t>30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Start</w:t>
            </w:r>
            <w:r>
              <w:rPr>
                <w:lang w:val="en-US"/>
              </w:rPr>
              <w:t xml:space="preserve"> 30 mtr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Sportpark spot on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Start</w:t>
            </w: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Margin Sport park 15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Start spot on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Sportpark</w:t>
            </w:r>
            <w:r>
              <w:rPr>
                <w:lang w:val="en-US"/>
              </w:rPr>
              <w:t xml:space="preserve"> 15 mtr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CEP</w:t>
            </w:r>
          </w:p>
        </w:tc>
      </w:tr>
      <w:tr w:rsidR="00B067C5" w:rsidTr="0067509E">
        <w:tc>
          <w:tcPr>
            <w:tcW w:w="2518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Margin Sport park 30</w:t>
            </w:r>
          </w:p>
        </w:tc>
        <w:tc>
          <w:tcPr>
            <w:tcW w:w="1843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Start spot on</w:t>
            </w:r>
          </w:p>
        </w:tc>
        <w:tc>
          <w:tcPr>
            <w:tcW w:w="2026" w:type="dxa"/>
          </w:tcPr>
          <w:p w:rsidR="00B067C5" w:rsidRDefault="00B067C5">
            <w:pPr>
              <w:rPr>
                <w:lang w:val="en-US"/>
              </w:rPr>
            </w:pPr>
            <w:r w:rsidRPr="00DA15BA">
              <w:rPr>
                <w:lang w:val="en-US"/>
              </w:rPr>
              <w:t>Sportpark</w:t>
            </w:r>
            <w:r>
              <w:rPr>
                <w:lang w:val="en-US"/>
              </w:rPr>
              <w:t xml:space="preserve"> 30 mtr</w:t>
            </w:r>
          </w:p>
        </w:tc>
        <w:tc>
          <w:tcPr>
            <w:tcW w:w="1234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End</w:t>
            </w:r>
          </w:p>
        </w:tc>
        <w:tc>
          <w:tcPr>
            <w:tcW w:w="1667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t>CEP</w:t>
            </w:r>
            <w:r w:rsidR="0067509E">
              <w:rPr>
                <w:lang w:val="en-US"/>
              </w:rPr>
              <w:t>, START</w:t>
            </w:r>
          </w:p>
        </w:tc>
      </w:tr>
    </w:tbl>
    <w:p w:rsidR="00DA15BA" w:rsidRDefault="0067509E">
      <w:pPr>
        <w:rPr>
          <w:lang w:val="en-US"/>
        </w:rPr>
      </w:pPr>
      <w:r>
        <w:rPr>
          <w:lang w:val="en-US"/>
        </w:rPr>
        <w:t>(Note I did not test ‘Margin Sport park 15’ from START, because ‘Margin Sport park 30’ was OK)</w:t>
      </w:r>
    </w:p>
    <w:tbl>
      <w:tblPr>
        <w:tblStyle w:val="TableGrid"/>
        <w:tblW w:w="0" w:type="auto"/>
        <w:tblLook w:val="04A0"/>
      </w:tblPr>
      <w:tblGrid>
        <w:gridCol w:w="4182"/>
        <w:gridCol w:w="5106"/>
      </w:tblGrid>
      <w:tr w:rsidR="006264E2" w:rsidRPr="006264E2" w:rsidTr="006264E2">
        <w:trPr>
          <w:trHeight w:val="4119"/>
        </w:trPr>
        <w:tc>
          <w:tcPr>
            <w:tcW w:w="9288" w:type="dxa"/>
            <w:gridSpan w:val="2"/>
          </w:tcPr>
          <w:p w:rsidR="006264E2" w:rsidRPr="006264E2" w:rsidRDefault="006264E2">
            <w:pPr>
              <w:rPr>
                <w:b/>
                <w:lang w:val="en-US"/>
              </w:rPr>
            </w:pPr>
            <w:r w:rsidRPr="006264E2">
              <w:rPr>
                <w:b/>
                <w:lang w:val="en-US"/>
              </w:rPr>
              <w:t>Overview of the routes:</w:t>
            </w:r>
            <w:r w:rsidRPr="006264E2">
              <w:rPr>
                <w:b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50.75pt;height:227.65pt">
                  <v:imagedata r:id="rId5" o:title="RouteOverview"/>
                </v:shape>
              </w:pict>
            </w:r>
          </w:p>
        </w:tc>
      </w:tr>
      <w:tr w:rsidR="006264E2" w:rsidTr="006264E2">
        <w:tc>
          <w:tcPr>
            <w:tcW w:w="4182" w:type="dxa"/>
          </w:tcPr>
          <w:p w:rsidR="006264E2" w:rsidRDefault="006264E2">
            <w:pPr>
              <w:rPr>
                <w:lang w:val="en-US"/>
              </w:rPr>
            </w:pPr>
            <w:r w:rsidRPr="00806457">
              <w:rPr>
                <w:b/>
                <w:lang w:val="en-US"/>
              </w:rPr>
              <w:t>Starting and via points:</w:t>
            </w:r>
            <w:r>
              <w:rPr>
                <w:noProof/>
                <w:lang w:eastAsia="nl-NL"/>
              </w:rPr>
              <w:drawing>
                <wp:inline distT="0" distB="0" distL="0" distR="0">
                  <wp:extent cx="2457450" cy="1957388"/>
                  <wp:effectExtent l="19050" t="0" r="0" b="0"/>
                  <wp:docPr id="4" name="Picture 14" descr="C:\Users\tdb.BIJNEN\AppData\Local\Microsoft\Windows\INetCache\Content.Word\Starting poin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db.BIJNEN\AppData\Local\Microsoft\Windows\INetCache\Content.Word\Starting poin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016" cy="1957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</w:tcPr>
          <w:p w:rsidR="006264E2" w:rsidRDefault="006264E2">
            <w:pPr>
              <w:rPr>
                <w:noProof/>
                <w:lang w:eastAsia="nl-NL"/>
              </w:rPr>
            </w:pPr>
            <w:r w:rsidRPr="006264E2">
              <w:rPr>
                <w:noProof/>
                <w:lang w:eastAsia="nl-NL"/>
              </w:rPr>
              <w:drawing>
                <wp:inline distT="0" distB="0" distL="0" distR="0">
                  <wp:extent cx="3083662" cy="2128837"/>
                  <wp:effectExtent l="19050" t="0" r="2438" b="0"/>
                  <wp:docPr id="6" name="Picture 17" descr="C:\Users\tdb.BIJNEN\AppData\Local\Microsoft\Windows\INetCache\Content.Word\Via poin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db.BIJNEN\AppData\Local\Microsoft\Windows\INetCache\Content.Word\Via poin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181" cy="2131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64E2" w:rsidRDefault="006264E2">
      <w:pPr>
        <w:rPr>
          <w:lang w:val="en-US"/>
        </w:rPr>
      </w:pPr>
    </w:p>
    <w:p w:rsidR="00DA15BA" w:rsidRDefault="00DA15BA">
      <w:pPr>
        <w:rPr>
          <w:lang w:val="en-US"/>
        </w:rPr>
      </w:pPr>
      <w:r>
        <w:rPr>
          <w:lang w:val="en-US"/>
        </w:rPr>
        <w:lastRenderedPageBreak/>
        <w:t xml:space="preserve">Not anticipated, but interesting. </w:t>
      </w:r>
      <w:r w:rsidR="00D42E5A">
        <w:rPr>
          <w:lang w:val="en-US"/>
        </w:rPr>
        <w:t>The route ‘</w:t>
      </w:r>
      <w:r w:rsidR="00D42E5A" w:rsidRPr="00DA15BA">
        <w:rPr>
          <w:lang w:val="en-US"/>
        </w:rPr>
        <w:t xml:space="preserve">Margin Start </w:t>
      </w:r>
      <w:r w:rsidR="00D42E5A">
        <w:rPr>
          <w:lang w:val="en-US"/>
        </w:rPr>
        <w:t xml:space="preserve">30’ is different from </w:t>
      </w:r>
      <w:r w:rsidR="006264E2">
        <w:rPr>
          <w:lang w:val="en-US"/>
        </w:rPr>
        <w:t xml:space="preserve">the </w:t>
      </w:r>
      <w:r w:rsidR="00D42E5A">
        <w:rPr>
          <w:lang w:val="en-US"/>
        </w:rPr>
        <w:t>others. Being closer to another road it chooses to head for the roundabout from another direction.</w:t>
      </w:r>
    </w:p>
    <w:tbl>
      <w:tblPr>
        <w:tblStyle w:val="TableGrid"/>
        <w:tblW w:w="0" w:type="auto"/>
        <w:tblLook w:val="04A0"/>
      </w:tblPr>
      <w:tblGrid>
        <w:gridCol w:w="5290"/>
      </w:tblGrid>
      <w:tr w:rsidR="00D42E5A" w:rsidTr="006264E2">
        <w:trPr>
          <w:trHeight w:val="2048"/>
        </w:trPr>
        <w:tc>
          <w:tcPr>
            <w:tcW w:w="5147" w:type="dxa"/>
          </w:tcPr>
          <w:p w:rsidR="00D42E5A" w:rsidRDefault="006264E2">
            <w:pPr>
              <w:rPr>
                <w:lang w:val="en-US"/>
              </w:rPr>
            </w:pPr>
            <w:r>
              <w:rPr>
                <w:lang w:val="en-US"/>
              </w:rPr>
              <w:pict>
                <v:shape id="_x0000_i1025" type="#_x0000_t75" style="width:253.5pt;height:157.15pt">
                  <v:imagedata r:id="rId8" o:title="Different routes"/>
                </v:shape>
              </w:pict>
            </w:r>
          </w:p>
        </w:tc>
      </w:tr>
    </w:tbl>
    <w:p w:rsidR="00883DB3" w:rsidRDefault="00883DB3">
      <w:pPr>
        <w:rPr>
          <w:lang w:val="en-US"/>
        </w:rPr>
      </w:pPr>
      <w:r>
        <w:rPr>
          <w:lang w:val="en-US"/>
        </w:rPr>
        <w:t xml:space="preserve">I have used 2 starting positions to start the different routes. 1 used when starting the route from the </w:t>
      </w:r>
      <w:r w:rsidR="00B067C5">
        <w:rPr>
          <w:lang w:val="en-US"/>
        </w:rPr>
        <w:t>Start</w:t>
      </w:r>
      <w:r>
        <w:rPr>
          <w:lang w:val="en-US"/>
        </w:rPr>
        <w:t xml:space="preserve">, and 1 for starting the route with Closest Entry Point </w:t>
      </w:r>
      <w:r w:rsidR="00B067C5">
        <w:rPr>
          <w:lang w:val="en-US"/>
        </w:rPr>
        <w:t>.</w:t>
      </w:r>
    </w:p>
    <w:tbl>
      <w:tblPr>
        <w:tblStyle w:val="TableGrid"/>
        <w:tblW w:w="0" w:type="auto"/>
        <w:tblLook w:val="04A0"/>
      </w:tblPr>
      <w:tblGrid>
        <w:gridCol w:w="9271"/>
      </w:tblGrid>
      <w:tr w:rsidR="00B067C5" w:rsidTr="00B067C5">
        <w:tc>
          <w:tcPr>
            <w:tcW w:w="9212" w:type="dxa"/>
          </w:tcPr>
          <w:p w:rsidR="00B067C5" w:rsidRDefault="00B067C5">
            <w:pPr>
              <w:rPr>
                <w:lang w:val="en-US"/>
              </w:rPr>
            </w:pPr>
            <w:r>
              <w:rPr>
                <w:lang w:val="en-US"/>
              </w:rPr>
              <w:pict>
                <v:shape id="_x0000_i1027" type="#_x0000_t75" style="width:452.65pt;height:145.5pt">
                  <v:imagedata r:id="rId9" o:title="starting positions"/>
                </v:shape>
              </w:pict>
            </w:r>
          </w:p>
        </w:tc>
      </w:tr>
    </w:tbl>
    <w:p w:rsidR="0067509E" w:rsidRDefault="0067509E">
      <w:pPr>
        <w:rPr>
          <w:lang w:val="en-US"/>
        </w:rPr>
      </w:pPr>
      <w:r>
        <w:rPr>
          <w:lang w:val="en-US"/>
        </w:rPr>
        <w:t>For each test I had the track recorder running. You can find these tracklogs in the GPX file.</w:t>
      </w:r>
    </w:p>
    <w:tbl>
      <w:tblPr>
        <w:tblStyle w:val="TableGrid"/>
        <w:tblW w:w="0" w:type="auto"/>
        <w:tblLook w:val="04A0"/>
      </w:tblPr>
      <w:tblGrid>
        <w:gridCol w:w="2660"/>
        <w:gridCol w:w="709"/>
      </w:tblGrid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 w:rsidRPr="0067509E">
              <w:rPr>
                <w:lang w:val="en-US"/>
              </w:rPr>
              <w:t>Start Spot On</w:t>
            </w:r>
          </w:p>
        </w:tc>
        <w:tc>
          <w:tcPr>
            <w:tcW w:w="709" w:type="dxa"/>
          </w:tcPr>
          <w:p w:rsidR="0067509E" w:rsidRP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 w:rsidRPr="0067509E">
              <w:rPr>
                <w:lang w:val="en-US"/>
              </w:rPr>
              <w:t>Start 15 Mtr</w:t>
            </w:r>
          </w:p>
        </w:tc>
        <w:tc>
          <w:tcPr>
            <w:tcW w:w="709" w:type="dxa"/>
          </w:tcPr>
          <w:p w:rsidR="0067509E" w:rsidRP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Start 30</w:t>
            </w:r>
            <w:r w:rsidRPr="0067509E">
              <w:rPr>
                <w:lang w:val="en-US"/>
              </w:rPr>
              <w:t xml:space="preserve"> Mtr</w:t>
            </w:r>
          </w:p>
        </w:tc>
        <w:tc>
          <w:tcPr>
            <w:tcW w:w="709" w:type="dxa"/>
          </w:tcPr>
          <w:p w:rsid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 w:rsidRPr="0067509E">
              <w:rPr>
                <w:lang w:val="en-US"/>
              </w:rPr>
              <w:t>Sportpark 15 Mtr Cep</w:t>
            </w:r>
          </w:p>
        </w:tc>
        <w:tc>
          <w:tcPr>
            <w:tcW w:w="709" w:type="dxa"/>
          </w:tcPr>
          <w:p w:rsidR="0067509E" w:rsidRP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 w:rsidRPr="0067509E">
              <w:rPr>
                <w:lang w:val="en-US"/>
              </w:rPr>
              <w:t>Sportpark 30 Mtr Cep</w:t>
            </w:r>
          </w:p>
        </w:tc>
        <w:tc>
          <w:tcPr>
            <w:tcW w:w="709" w:type="dxa"/>
          </w:tcPr>
          <w:p w:rsidR="0067509E" w:rsidRP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  <w:tr w:rsidR="0067509E" w:rsidTr="00C728B0">
        <w:tc>
          <w:tcPr>
            <w:tcW w:w="2660" w:type="dxa"/>
          </w:tcPr>
          <w:p w:rsidR="0067509E" w:rsidRDefault="0067509E">
            <w:pPr>
              <w:rPr>
                <w:lang w:val="en-US"/>
              </w:rPr>
            </w:pPr>
            <w:r w:rsidRPr="0067509E">
              <w:rPr>
                <w:lang w:val="en-US"/>
              </w:rPr>
              <w:t>Sportpark 30 Mtr Start</w:t>
            </w:r>
          </w:p>
        </w:tc>
        <w:tc>
          <w:tcPr>
            <w:tcW w:w="709" w:type="dxa"/>
          </w:tcPr>
          <w:p w:rsidR="0067509E" w:rsidRPr="0067509E" w:rsidRDefault="0067509E">
            <w:pPr>
              <w:rPr>
                <w:lang w:val="en-US"/>
              </w:rPr>
            </w:pPr>
            <w:r>
              <w:rPr>
                <w:lang w:val="en-US"/>
              </w:rPr>
              <w:t>OK</w:t>
            </w:r>
          </w:p>
        </w:tc>
      </w:tr>
    </w:tbl>
    <w:p w:rsidR="00C728B0" w:rsidRDefault="00C728B0">
      <w:pPr>
        <w:rPr>
          <w:lang w:val="en-US"/>
        </w:rPr>
      </w:pPr>
    </w:p>
    <w:p w:rsidR="00C728B0" w:rsidRDefault="00C728B0">
      <w:pPr>
        <w:rPr>
          <w:lang w:val="en-US"/>
        </w:rPr>
      </w:pPr>
      <w:r>
        <w:rPr>
          <w:lang w:val="en-US"/>
        </w:rPr>
        <w:t xml:space="preserve">All test were OK. I had (spoken) directions, the Zumo never </w:t>
      </w:r>
      <w:r w:rsidR="00806457">
        <w:rPr>
          <w:lang w:val="en-US"/>
        </w:rPr>
        <w:t>asked me to make a U-Turn, or deviate from the planned route.</w:t>
      </w:r>
    </w:p>
    <w:p w:rsidR="004050CD" w:rsidRDefault="004050CD">
      <w:pPr>
        <w:rPr>
          <w:lang w:val="en-US"/>
        </w:rPr>
      </w:pPr>
      <w:r>
        <w:rPr>
          <w:lang w:val="en-US"/>
        </w:rPr>
        <w:t>Conclusion:</w:t>
      </w:r>
    </w:p>
    <w:p w:rsidR="004050CD" w:rsidRDefault="004050CD">
      <w:pPr>
        <w:rPr>
          <w:lang w:val="en-US"/>
        </w:rPr>
      </w:pPr>
      <w:r>
        <w:rPr>
          <w:lang w:val="en-US"/>
        </w:rPr>
        <w:t>The margin for ‘Hitting a Via point’ is a least 30 meters (Roughly 100 feet).</w:t>
      </w:r>
    </w:p>
    <w:p w:rsidR="004050CD" w:rsidRDefault="004050CD" w:rsidP="004050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used to start the route.</w:t>
      </w:r>
    </w:p>
    <w:p w:rsidR="004050CD" w:rsidRDefault="004050CD" w:rsidP="004050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used as an intermediate point.</w:t>
      </w:r>
    </w:p>
    <w:p w:rsidR="00E24DD5" w:rsidRPr="004050CD" w:rsidRDefault="00E24DD5" w:rsidP="004050CD">
      <w:pPr>
        <w:rPr>
          <w:lang w:val="en-US"/>
        </w:rPr>
      </w:pPr>
      <w:r>
        <w:rPr>
          <w:lang w:val="en-US"/>
        </w:rPr>
        <w:t>I would like to repeat these tests with a greater margin (50, 100 meters) to see what happens, but for now I’m happy with the results, and to know that 30 meters is accurate enough.</w:t>
      </w:r>
    </w:p>
    <w:sectPr w:rsidR="00E24DD5" w:rsidRPr="004050CD" w:rsidSect="00A12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67174"/>
    <w:multiLevelType w:val="hybridMultilevel"/>
    <w:tmpl w:val="B5528120"/>
    <w:lvl w:ilvl="0" w:tplc="D2AC90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DA15BA"/>
    <w:rsid w:val="004050CD"/>
    <w:rsid w:val="006264E2"/>
    <w:rsid w:val="0067509E"/>
    <w:rsid w:val="007E4D4A"/>
    <w:rsid w:val="00803E9B"/>
    <w:rsid w:val="00806457"/>
    <w:rsid w:val="00883DB3"/>
    <w:rsid w:val="00A12271"/>
    <w:rsid w:val="00B067C5"/>
    <w:rsid w:val="00C728B0"/>
    <w:rsid w:val="00D42E5A"/>
    <w:rsid w:val="00DA15BA"/>
    <w:rsid w:val="00E2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2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2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E5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50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313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tdb</dc:creator>
  <cp:lastModifiedBy>tdb</cp:lastModifiedBy>
  <cp:revision>7</cp:revision>
  <dcterms:created xsi:type="dcterms:W3CDTF">2022-10-22T10:00:00Z</dcterms:created>
  <dcterms:modified xsi:type="dcterms:W3CDTF">2022-10-22T10:54:00Z</dcterms:modified>
</cp:coreProperties>
</file>